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социального развития Тюменской области</w:t>
      </w:r>
    </w:p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культуры Тюменской области</w:t>
      </w:r>
    </w:p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Тюменская областная организация Всероссийского общества слепых</w:t>
      </w:r>
    </w:p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  <w:r w:rsidRPr="00FC01B5">
        <w:rPr>
          <w:sz w:val="24"/>
          <w:szCs w:val="24"/>
        </w:rPr>
        <w:t>Государственное автономное учреждение культуры</w:t>
      </w:r>
      <w:r>
        <w:rPr>
          <w:sz w:val="24"/>
          <w:szCs w:val="24"/>
        </w:rPr>
        <w:t xml:space="preserve"> Тюменской области </w:t>
      </w:r>
    </w:p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Тюменская областная специальная библиотека для слепых</w:t>
      </w:r>
    </w:p>
    <w:p w:rsidR="00FC01B5" w:rsidRDefault="00FC01B5" w:rsidP="00FC01B5">
      <w:pPr>
        <w:spacing w:after="0" w:line="240" w:lineRule="auto"/>
        <w:jc w:val="center"/>
        <w:rPr>
          <w:sz w:val="24"/>
          <w:szCs w:val="24"/>
        </w:rPr>
      </w:pPr>
    </w:p>
    <w:p w:rsidR="00FA385B" w:rsidRDefault="00E25282" w:rsidP="00B740D7">
      <w:pPr>
        <w:spacing w:after="0"/>
        <w:jc w:val="center"/>
        <w:rPr>
          <w:b/>
          <w:sz w:val="28"/>
          <w:szCs w:val="28"/>
        </w:rPr>
      </w:pPr>
      <w:r w:rsidRPr="00E25282">
        <w:rPr>
          <w:b/>
          <w:sz w:val="28"/>
          <w:szCs w:val="28"/>
        </w:rPr>
        <w:t>Программа межрегионального</w:t>
      </w:r>
      <w:r w:rsidR="00571FD8">
        <w:rPr>
          <w:b/>
          <w:sz w:val="28"/>
          <w:szCs w:val="28"/>
        </w:rPr>
        <w:t xml:space="preserve"> Ф</w:t>
      </w:r>
      <w:r w:rsidRPr="00E25282">
        <w:rPr>
          <w:b/>
          <w:sz w:val="28"/>
          <w:szCs w:val="28"/>
        </w:rPr>
        <w:t>орума «Брайль собирает друзей»</w:t>
      </w:r>
    </w:p>
    <w:p w:rsidR="00E25282" w:rsidRDefault="00E25282" w:rsidP="00B74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ноября</w:t>
      </w:r>
    </w:p>
    <w:p w:rsidR="00571FD8" w:rsidRDefault="00644BF9" w:rsidP="00571FD8">
      <w:pPr>
        <w:rPr>
          <w:sz w:val="28"/>
          <w:szCs w:val="28"/>
        </w:rPr>
      </w:pPr>
      <w:r>
        <w:rPr>
          <w:sz w:val="28"/>
          <w:szCs w:val="28"/>
        </w:rPr>
        <w:t>День заезда</w:t>
      </w:r>
      <w:r w:rsidR="00C11FBD">
        <w:rPr>
          <w:sz w:val="28"/>
          <w:szCs w:val="28"/>
        </w:rPr>
        <w:t>:</w:t>
      </w:r>
    </w:p>
    <w:p w:rsidR="00571FD8" w:rsidRDefault="00A56C8F" w:rsidP="00571FD8">
      <w:pPr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571FD8">
        <w:rPr>
          <w:sz w:val="28"/>
          <w:szCs w:val="28"/>
        </w:rPr>
        <w:t>.00 – автобусная экскурсия по городу</w:t>
      </w:r>
    </w:p>
    <w:p w:rsidR="00571FD8" w:rsidRDefault="00571FD8" w:rsidP="00571FD8">
      <w:pPr>
        <w:jc w:val="center"/>
        <w:rPr>
          <w:b/>
          <w:sz w:val="28"/>
          <w:szCs w:val="28"/>
        </w:rPr>
      </w:pPr>
      <w:r w:rsidRPr="00571FD8">
        <w:rPr>
          <w:b/>
          <w:sz w:val="28"/>
          <w:szCs w:val="28"/>
        </w:rPr>
        <w:t>18 ноября</w:t>
      </w:r>
    </w:p>
    <w:p w:rsidR="00571FD8" w:rsidRPr="00571FD8" w:rsidRDefault="00DE3BCD" w:rsidP="00571F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571FD8" w:rsidRPr="00571FD8">
        <w:rPr>
          <w:sz w:val="28"/>
          <w:szCs w:val="28"/>
        </w:rPr>
        <w:t>Тюменская областная научная библиотека им. Д.И. Менделеева</w:t>
      </w:r>
      <w:r w:rsidR="00742770">
        <w:rPr>
          <w:sz w:val="28"/>
          <w:szCs w:val="28"/>
        </w:rPr>
        <w:t xml:space="preserve"> (ул. Орджоникидзе, 59)</w:t>
      </w:r>
    </w:p>
    <w:p w:rsidR="00571FD8" w:rsidRDefault="00571FD8" w:rsidP="00571FD8">
      <w:pPr>
        <w:rPr>
          <w:sz w:val="28"/>
          <w:szCs w:val="28"/>
        </w:rPr>
      </w:pPr>
      <w:r>
        <w:rPr>
          <w:sz w:val="28"/>
          <w:szCs w:val="28"/>
        </w:rPr>
        <w:t>09.30-10.00 – регистрация участников Форума</w:t>
      </w:r>
    </w:p>
    <w:p w:rsidR="00571FD8" w:rsidRDefault="00571FD8" w:rsidP="00571FD8">
      <w:pPr>
        <w:rPr>
          <w:sz w:val="28"/>
          <w:szCs w:val="28"/>
        </w:rPr>
      </w:pPr>
      <w:r>
        <w:rPr>
          <w:sz w:val="28"/>
          <w:szCs w:val="28"/>
        </w:rPr>
        <w:t>10.00-10.30</w:t>
      </w:r>
      <w:r w:rsidR="00CA6C4D">
        <w:rPr>
          <w:sz w:val="28"/>
          <w:szCs w:val="28"/>
        </w:rPr>
        <w:t xml:space="preserve"> – торжественное открытие Форума</w:t>
      </w:r>
    </w:p>
    <w:p w:rsidR="007874BF" w:rsidRPr="00AE0352" w:rsidRDefault="00B10EEB" w:rsidP="002A0D2E">
      <w:pPr>
        <w:jc w:val="center"/>
        <w:rPr>
          <w:b/>
          <w:sz w:val="28"/>
          <w:szCs w:val="28"/>
        </w:rPr>
      </w:pPr>
      <w:r w:rsidRPr="00AE0352">
        <w:rPr>
          <w:b/>
          <w:sz w:val="28"/>
          <w:szCs w:val="28"/>
        </w:rPr>
        <w:t>С</w:t>
      </w:r>
      <w:r w:rsidR="002A0D2E" w:rsidRPr="00AE0352">
        <w:rPr>
          <w:b/>
          <w:sz w:val="28"/>
          <w:szCs w:val="28"/>
        </w:rPr>
        <w:t>еминар</w:t>
      </w:r>
      <w:r w:rsidRPr="00AE0352">
        <w:rPr>
          <w:b/>
          <w:sz w:val="28"/>
          <w:szCs w:val="28"/>
        </w:rPr>
        <w:t>-практикум</w:t>
      </w:r>
      <w:r w:rsidR="002A0D2E" w:rsidRPr="00AE0352">
        <w:rPr>
          <w:b/>
          <w:sz w:val="28"/>
          <w:szCs w:val="28"/>
        </w:rPr>
        <w:t xml:space="preserve"> «</w:t>
      </w:r>
      <w:r w:rsidR="002A0D2E" w:rsidRPr="00AE0352">
        <w:rPr>
          <w:rFonts w:ascii="Calibri" w:eastAsia="Calibri" w:hAnsi="Calibri" w:cs="Times New Roman"/>
          <w:b/>
          <w:sz w:val="28"/>
          <w:szCs w:val="28"/>
        </w:rPr>
        <w:t>Система Брайля в современном мире: со</w:t>
      </w:r>
      <w:r w:rsidR="002A0D2E" w:rsidRPr="00AE0352">
        <w:rPr>
          <w:b/>
          <w:sz w:val="28"/>
          <w:szCs w:val="28"/>
        </w:rPr>
        <w:t>стояние, проблемы, перспективы»</w:t>
      </w:r>
    </w:p>
    <w:p w:rsidR="00CA6C4D" w:rsidRDefault="007C51E4" w:rsidP="00D67DE5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10.30-11.15</w:t>
      </w:r>
      <w:r w:rsidR="00796B21">
        <w:rPr>
          <w:sz w:val="28"/>
          <w:szCs w:val="28"/>
        </w:rPr>
        <w:t xml:space="preserve"> – </w:t>
      </w:r>
      <w:r w:rsidR="005202CA">
        <w:rPr>
          <w:i/>
          <w:sz w:val="28"/>
          <w:szCs w:val="28"/>
        </w:rPr>
        <w:t>Ю.И. Кочетков</w:t>
      </w:r>
      <w:r w:rsidR="00D67DE5" w:rsidRPr="00D67DE5">
        <w:rPr>
          <w:i/>
          <w:sz w:val="28"/>
          <w:szCs w:val="28"/>
        </w:rPr>
        <w:t>, главный редак</w:t>
      </w:r>
      <w:r w:rsidR="005202CA">
        <w:rPr>
          <w:i/>
          <w:sz w:val="28"/>
          <w:szCs w:val="28"/>
        </w:rPr>
        <w:t>тор журнала «Школьный вестник</w:t>
      </w:r>
      <w:r w:rsidR="00D67DE5" w:rsidRPr="00D67DE5">
        <w:rPr>
          <w:i/>
          <w:sz w:val="28"/>
          <w:szCs w:val="28"/>
        </w:rPr>
        <w:t>»</w:t>
      </w:r>
      <w:r w:rsidR="006213DD">
        <w:rPr>
          <w:i/>
          <w:sz w:val="28"/>
          <w:szCs w:val="28"/>
        </w:rPr>
        <w:t>, председатель</w:t>
      </w:r>
      <w:r w:rsidR="00740BC6">
        <w:rPr>
          <w:i/>
          <w:sz w:val="28"/>
          <w:szCs w:val="28"/>
        </w:rPr>
        <w:t xml:space="preserve"> </w:t>
      </w:r>
      <w:r w:rsidR="00F15B25">
        <w:rPr>
          <w:i/>
          <w:sz w:val="28"/>
          <w:szCs w:val="28"/>
        </w:rPr>
        <w:t>Совета незрячих специалистов при Центральном правлении Всероссийского общества слепых (г. Москва)</w:t>
      </w:r>
    </w:p>
    <w:p w:rsidR="00792375" w:rsidRPr="00792375" w:rsidRDefault="00792375" w:rsidP="00792375">
      <w:pPr>
        <w:spacing w:line="240" w:lineRule="auto"/>
        <w:jc w:val="center"/>
        <w:rPr>
          <w:rFonts w:cstheme="minorHAnsi"/>
          <w:sz w:val="28"/>
          <w:szCs w:val="28"/>
        </w:rPr>
      </w:pPr>
      <w:r w:rsidRPr="00792375">
        <w:rPr>
          <w:rFonts w:cstheme="minorHAnsi"/>
          <w:color w:val="000000"/>
          <w:sz w:val="28"/>
          <w:szCs w:val="28"/>
          <w:shd w:val="clear" w:color="auto" w:fill="FFFFFF"/>
        </w:rPr>
        <w:t>"Шесть брайлевских точек, открывших глаза незрячим. Шриф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т Брайля вчера, сегодня, завтра</w:t>
      </w:r>
      <w:r w:rsidRPr="00792375">
        <w:rPr>
          <w:rFonts w:cstheme="minorHAnsi"/>
          <w:color w:val="000000"/>
          <w:sz w:val="28"/>
          <w:szCs w:val="28"/>
          <w:shd w:val="clear" w:color="auto" w:fill="FFFFFF"/>
        </w:rPr>
        <w:t>"</w:t>
      </w:r>
    </w:p>
    <w:p w:rsidR="007C51E4" w:rsidRPr="00B10EEB" w:rsidRDefault="007C51E4" w:rsidP="007C51E4">
      <w:pPr>
        <w:shd w:val="clear" w:color="auto" w:fill="FFFFFF"/>
        <w:spacing w:after="0" w:line="273" w:lineRule="atLeast"/>
        <w:jc w:val="both"/>
        <w:rPr>
          <w:rFonts w:cstheme="minorHAnsi"/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11.15</w:t>
      </w:r>
      <w:r w:rsidR="00796B21" w:rsidRPr="00796B21">
        <w:rPr>
          <w:sz w:val="28"/>
          <w:szCs w:val="28"/>
        </w:rPr>
        <w:t>-11.</w:t>
      </w:r>
      <w:r>
        <w:rPr>
          <w:sz w:val="28"/>
          <w:szCs w:val="28"/>
        </w:rPr>
        <w:t>25</w:t>
      </w:r>
      <w:r w:rsidR="00CA6C4D" w:rsidRPr="00796B21">
        <w:rPr>
          <w:i/>
          <w:sz w:val="28"/>
          <w:szCs w:val="28"/>
        </w:rPr>
        <w:t xml:space="preserve"> – </w:t>
      </w:r>
      <w:r w:rsidRPr="00B10EE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Н.П. </w:t>
      </w:r>
      <w:proofErr w:type="spellStart"/>
      <w:r w:rsidRPr="00B10EEB">
        <w:rPr>
          <w:rFonts w:eastAsia="Times New Roman" w:cstheme="minorHAnsi"/>
          <w:i/>
          <w:color w:val="000000"/>
          <w:sz w:val="28"/>
          <w:szCs w:val="28"/>
          <w:lang w:eastAsia="ru-RU"/>
        </w:rPr>
        <w:t>Шалган</w:t>
      </w:r>
      <w:proofErr w:type="spellEnd"/>
      <w:r w:rsidRPr="00B10EE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, директор </w:t>
      </w:r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ГКОУ   СО   «</w:t>
      </w:r>
      <w:proofErr w:type="spellStart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Верхнепышминская</w:t>
      </w:r>
      <w:proofErr w:type="spellEnd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 xml:space="preserve">   СКОШИ   им. </w:t>
      </w:r>
      <w:proofErr w:type="spellStart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Мартиросяна</w:t>
      </w:r>
      <w:proofErr w:type="spellEnd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 xml:space="preserve"> С.А. </w:t>
      </w:r>
    </w:p>
    <w:p w:rsidR="007C51E4" w:rsidRDefault="007C51E4" w:rsidP="007C51E4">
      <w:pPr>
        <w:shd w:val="clear" w:color="auto" w:fill="FFFFFF"/>
        <w:spacing w:after="0" w:line="273" w:lineRule="atLeast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«Проблемы </w:t>
      </w:r>
      <w:proofErr w:type="gramStart"/>
      <w:r>
        <w:rPr>
          <w:rFonts w:cstheme="minorHAnsi"/>
          <w:color w:val="000000"/>
          <w:sz w:val="28"/>
          <w:szCs w:val="28"/>
          <w:shd w:val="clear" w:color="auto" w:fill="FFFFFF"/>
        </w:rPr>
        <w:t>обучения по системе</w:t>
      </w:r>
      <w:proofErr w:type="gram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Брайля в условиях коррекционного образовательного учреждения»</w:t>
      </w:r>
    </w:p>
    <w:p w:rsidR="005803BE" w:rsidRPr="007C51E4" w:rsidRDefault="005803BE" w:rsidP="007C51E4">
      <w:pPr>
        <w:shd w:val="clear" w:color="auto" w:fill="FFFFFF"/>
        <w:spacing w:after="0" w:line="273" w:lineRule="atLeast"/>
        <w:rPr>
          <w:rFonts w:eastAsia="Times New Roman" w:cstheme="minorHAnsi"/>
          <w:i/>
          <w:sz w:val="28"/>
          <w:szCs w:val="28"/>
          <w:lang w:eastAsia="ru-RU"/>
        </w:rPr>
      </w:pPr>
    </w:p>
    <w:p w:rsidR="007C51E4" w:rsidRPr="00B10EEB" w:rsidRDefault="007C51E4" w:rsidP="007C51E4">
      <w:pPr>
        <w:widowControl w:val="0"/>
        <w:snapToGrid w:val="0"/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>11.25-11.35</w:t>
      </w:r>
      <w:r w:rsidR="00CA6C4D">
        <w:rPr>
          <w:sz w:val="28"/>
          <w:szCs w:val="28"/>
        </w:rPr>
        <w:t xml:space="preserve"> – </w:t>
      </w:r>
      <w:r w:rsidRPr="00B10EEB">
        <w:rPr>
          <w:i/>
          <w:sz w:val="28"/>
          <w:szCs w:val="28"/>
        </w:rPr>
        <w:t xml:space="preserve">Т.И. </w:t>
      </w:r>
      <w:proofErr w:type="spellStart"/>
      <w:r w:rsidRPr="00B10EEB">
        <w:rPr>
          <w:i/>
          <w:sz w:val="28"/>
          <w:szCs w:val="28"/>
        </w:rPr>
        <w:t>Марьинских</w:t>
      </w:r>
      <w:proofErr w:type="spellEnd"/>
      <w:r w:rsidRPr="00B10EEB">
        <w:rPr>
          <w:i/>
          <w:sz w:val="28"/>
          <w:szCs w:val="28"/>
        </w:rPr>
        <w:t>, учитель начальных классов, тифлопедагог МА</w:t>
      </w:r>
      <w:proofErr w:type="gramStart"/>
      <w:r w:rsidRPr="00B10EEB">
        <w:rPr>
          <w:i/>
          <w:sz w:val="28"/>
          <w:szCs w:val="28"/>
        </w:rPr>
        <w:t>С(</w:t>
      </w:r>
      <w:proofErr w:type="gramEnd"/>
      <w:r w:rsidRPr="00B10EEB">
        <w:rPr>
          <w:i/>
          <w:sz w:val="28"/>
          <w:szCs w:val="28"/>
        </w:rPr>
        <w:t>к)ОУ</w:t>
      </w:r>
      <w:r w:rsidRPr="00B10EEB">
        <w:rPr>
          <w:rFonts w:ascii="Calibri" w:eastAsia="Calibri" w:hAnsi="Calibri" w:cs="Times New Roman"/>
          <w:i/>
          <w:sz w:val="28"/>
          <w:szCs w:val="28"/>
        </w:rPr>
        <w:t xml:space="preserve"> «Ялуторовская специальная коррекционная общеобразовательная  школа-интернат № 6 для слепых и слабовидящих детей»</w:t>
      </w:r>
      <w:r w:rsidRPr="00B10EEB">
        <w:rPr>
          <w:i/>
          <w:sz w:val="28"/>
          <w:szCs w:val="28"/>
        </w:rPr>
        <w:t>.</w:t>
      </w:r>
    </w:p>
    <w:p w:rsidR="007C51E4" w:rsidRPr="006210EC" w:rsidRDefault="007C51E4" w:rsidP="007C51E4">
      <w:pPr>
        <w:widowControl w:val="0"/>
        <w:snapToGrid w:val="0"/>
        <w:spacing w:after="0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Pr="006210EC">
        <w:rPr>
          <w:rFonts w:eastAsia="Times New Roman" w:cstheme="minorHAnsi"/>
          <w:sz w:val="28"/>
          <w:szCs w:val="28"/>
          <w:lang w:eastAsia="ru-RU"/>
        </w:rPr>
        <w:t>Обучение «брайлю» как одно из основных условий социализации учащихся с глубокими наруш</w:t>
      </w:r>
      <w:r>
        <w:rPr>
          <w:rFonts w:eastAsia="Times New Roman" w:cstheme="minorHAnsi"/>
          <w:sz w:val="28"/>
          <w:szCs w:val="28"/>
          <w:lang w:eastAsia="ru-RU"/>
        </w:rPr>
        <w:t>ениями зрения»</w:t>
      </w:r>
    </w:p>
    <w:p w:rsidR="005803BE" w:rsidRPr="006210EC" w:rsidRDefault="005803BE" w:rsidP="007C51E4">
      <w:pPr>
        <w:spacing w:after="0" w:line="240" w:lineRule="auto"/>
        <w:ind w:right="317"/>
        <w:rPr>
          <w:rFonts w:cstheme="minorHAnsi"/>
          <w:sz w:val="28"/>
          <w:szCs w:val="28"/>
        </w:rPr>
      </w:pPr>
    </w:p>
    <w:p w:rsidR="00AD205B" w:rsidRPr="00B10EEB" w:rsidRDefault="00AD205B" w:rsidP="00AD205B">
      <w:pPr>
        <w:shd w:val="clear" w:color="auto" w:fill="FFFFFF"/>
        <w:spacing w:after="0" w:line="273" w:lineRule="atLeast"/>
        <w:jc w:val="both"/>
        <w:rPr>
          <w:rFonts w:cstheme="minorHAnsi"/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11.35-11.45 – –</w:t>
      </w:r>
      <w:r w:rsidRPr="00096829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Г.В. Заостровных, учитель-дефектолог ГК</w:t>
      </w:r>
      <w:proofErr w:type="gramStart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С(</w:t>
      </w:r>
      <w:proofErr w:type="gramEnd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К)ОУ «</w:t>
      </w:r>
      <w:proofErr w:type="spellStart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>Шадринская</w:t>
      </w:r>
      <w:proofErr w:type="spellEnd"/>
      <w:r w:rsidRPr="00B10EEB">
        <w:rPr>
          <w:rFonts w:cstheme="minorHAnsi"/>
          <w:i/>
          <w:color w:val="000000"/>
          <w:sz w:val="28"/>
          <w:szCs w:val="28"/>
          <w:shd w:val="clear" w:color="auto" w:fill="FFFFFF"/>
        </w:rPr>
        <w:t xml:space="preserve"> школа-интернат №12 III, IV видов». </w:t>
      </w:r>
    </w:p>
    <w:p w:rsidR="00AD205B" w:rsidRDefault="00AD205B" w:rsidP="00AD205B">
      <w:pPr>
        <w:shd w:val="clear" w:color="auto" w:fill="FFFFFF"/>
        <w:spacing w:after="0" w:line="273" w:lineRule="atLeast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«Совершенствование чтения и письма незрячих младших школьников посредством «рисования» на брайлевском приборе»</w:t>
      </w:r>
    </w:p>
    <w:p w:rsidR="00AD205B" w:rsidRPr="006210EC" w:rsidRDefault="00AD205B" w:rsidP="00AD205B">
      <w:pPr>
        <w:widowControl w:val="0"/>
        <w:snapToGrid w:val="0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D205B" w:rsidRPr="00751007" w:rsidRDefault="00AD205B" w:rsidP="00AD205B">
      <w:pPr>
        <w:shd w:val="clear" w:color="auto" w:fill="FFFFFF"/>
        <w:spacing w:after="0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cstheme="minorHAnsi"/>
          <w:sz w:val="28"/>
          <w:szCs w:val="28"/>
        </w:rPr>
        <w:t>11.45</w:t>
      </w:r>
      <w:r w:rsidR="007716F1">
        <w:rPr>
          <w:rFonts w:cstheme="minorHAnsi"/>
          <w:sz w:val="28"/>
          <w:szCs w:val="28"/>
        </w:rPr>
        <w:t>-</w:t>
      </w:r>
      <w:r w:rsidRPr="00796B21">
        <w:rPr>
          <w:rFonts w:cstheme="minorHAnsi"/>
          <w:sz w:val="28"/>
          <w:szCs w:val="28"/>
        </w:rPr>
        <w:t>12.0</w:t>
      </w:r>
      <w:r>
        <w:rPr>
          <w:rFonts w:cstheme="minorHAnsi"/>
          <w:sz w:val="28"/>
          <w:szCs w:val="28"/>
        </w:rPr>
        <w:t>0</w:t>
      </w:r>
      <w:r w:rsidRPr="00751007">
        <w:rPr>
          <w:rFonts w:cstheme="minorHAnsi"/>
          <w:i/>
          <w:sz w:val="28"/>
          <w:szCs w:val="28"/>
        </w:rPr>
        <w:t xml:space="preserve"> – </w:t>
      </w:r>
      <w:r w:rsidRPr="00751007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С.Н. Першина, </w:t>
      </w:r>
      <w:proofErr w:type="spellStart"/>
      <w:r w:rsidRPr="00751007">
        <w:rPr>
          <w:rFonts w:eastAsia="Times New Roman" w:cstheme="minorHAnsi"/>
          <w:i/>
          <w:color w:val="000000"/>
          <w:sz w:val="28"/>
          <w:szCs w:val="28"/>
          <w:lang w:eastAsia="ru-RU"/>
        </w:rPr>
        <w:t>тьютор</w:t>
      </w:r>
      <w:proofErr w:type="spellEnd"/>
      <w:r w:rsidRPr="00751007">
        <w:rPr>
          <w:rFonts w:eastAsia="Times New Roman" w:cstheme="minorHAnsi"/>
          <w:i/>
          <w:color w:val="000000"/>
          <w:sz w:val="28"/>
          <w:szCs w:val="28"/>
          <w:lang w:eastAsia="ru-RU"/>
        </w:rPr>
        <w:t>, учитель английского языка, Л.Г. Корникова,</w:t>
      </w:r>
      <w:r w:rsidRPr="00751007">
        <w:rPr>
          <w:rFonts w:cstheme="minorHAnsi"/>
          <w:i/>
          <w:sz w:val="28"/>
          <w:szCs w:val="28"/>
        </w:rPr>
        <w:t xml:space="preserve"> заместитель директора</w:t>
      </w:r>
      <w:r>
        <w:rPr>
          <w:rFonts w:cstheme="minorHAnsi"/>
          <w:i/>
          <w:sz w:val="28"/>
          <w:szCs w:val="28"/>
        </w:rPr>
        <w:t xml:space="preserve"> по учебно-воспитательной работе, учитель начальных классов </w:t>
      </w:r>
      <w:r w:rsidRPr="00751007">
        <w:rPr>
          <w:rFonts w:eastAsia="Calibri" w:cstheme="minorHAnsi"/>
          <w:i/>
          <w:sz w:val="28"/>
          <w:szCs w:val="28"/>
        </w:rPr>
        <w:t>МБ</w:t>
      </w:r>
      <w:proofErr w:type="gramStart"/>
      <w:r w:rsidRPr="00751007">
        <w:rPr>
          <w:rFonts w:eastAsia="Calibri" w:cstheme="minorHAnsi"/>
          <w:i/>
          <w:sz w:val="28"/>
          <w:szCs w:val="28"/>
        </w:rPr>
        <w:t>С(</w:t>
      </w:r>
      <w:proofErr w:type="gramEnd"/>
      <w:r w:rsidRPr="00751007">
        <w:rPr>
          <w:rFonts w:eastAsia="Calibri" w:cstheme="minorHAnsi"/>
          <w:i/>
          <w:sz w:val="28"/>
          <w:szCs w:val="28"/>
        </w:rPr>
        <w:t>К)ОУ</w:t>
      </w:r>
      <w:r w:rsidRPr="00751007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«С</w:t>
      </w:r>
      <w:r w:rsidRPr="00751007">
        <w:rPr>
          <w:rFonts w:eastAsia="Calibri" w:cstheme="minorHAnsi"/>
          <w:i/>
          <w:sz w:val="28"/>
          <w:szCs w:val="28"/>
        </w:rPr>
        <w:t>пециальная (коррекционная) начальная школа – детский сад для слабовидящих и поздноослепших детей №86 города Тюмени</w:t>
      </w:r>
      <w:r w:rsidRPr="00751007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». </w:t>
      </w:r>
    </w:p>
    <w:p w:rsidR="00AD205B" w:rsidRDefault="00AD205B" w:rsidP="00AD205B">
      <w:pPr>
        <w:shd w:val="clear" w:color="auto" w:fill="FFFFFF"/>
        <w:spacing w:after="0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Pr="006210EC">
        <w:rPr>
          <w:rFonts w:eastAsia="Times New Roman" w:cstheme="minorHAnsi"/>
          <w:color w:val="000000"/>
          <w:sz w:val="28"/>
          <w:szCs w:val="28"/>
          <w:lang w:eastAsia="ru-RU"/>
        </w:rPr>
        <w:t>Взаимодействие специалистов в образовании тотально слепых детей в условиях коррекционной школы для слабовидящих и поздноослепших детей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:rsidR="00D12872" w:rsidRDefault="00D12872" w:rsidP="005803BE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D12872" w:rsidRPr="006213DD" w:rsidRDefault="00AD205B" w:rsidP="005803BE">
      <w:pPr>
        <w:shd w:val="clear" w:color="auto" w:fill="FFFFFF"/>
        <w:spacing w:after="0"/>
        <w:jc w:val="both"/>
        <w:rPr>
          <w:rFonts w:cstheme="minorHAnsi"/>
          <w:i/>
          <w:sz w:val="28"/>
          <w:szCs w:val="28"/>
        </w:rPr>
      </w:pPr>
      <w:r>
        <w:rPr>
          <w:sz w:val="28"/>
          <w:szCs w:val="28"/>
        </w:rPr>
        <w:t>12.00-12.10</w:t>
      </w:r>
      <w:r w:rsidR="00CA6C4D" w:rsidRPr="006213DD">
        <w:rPr>
          <w:sz w:val="28"/>
          <w:szCs w:val="28"/>
        </w:rPr>
        <w:t xml:space="preserve"> – </w:t>
      </w:r>
      <w:r w:rsidR="00123A16" w:rsidRPr="006213DD">
        <w:rPr>
          <w:i/>
          <w:sz w:val="28"/>
          <w:szCs w:val="28"/>
        </w:rPr>
        <w:t>Т.А. Заворуе</w:t>
      </w:r>
      <w:r w:rsidR="00CA6C4D" w:rsidRPr="006213DD">
        <w:rPr>
          <w:i/>
          <w:sz w:val="28"/>
          <w:szCs w:val="28"/>
        </w:rPr>
        <w:t>ва</w:t>
      </w:r>
      <w:r w:rsidR="00D12872" w:rsidRPr="006213DD">
        <w:rPr>
          <w:i/>
          <w:sz w:val="28"/>
          <w:szCs w:val="28"/>
        </w:rPr>
        <w:t xml:space="preserve">, специалист по реабилитации инвалидов </w:t>
      </w:r>
      <w:r w:rsidR="00D12872" w:rsidRPr="006213DD">
        <w:rPr>
          <w:rFonts w:ascii="Calibri" w:eastAsia="Calibri" w:hAnsi="Calibri" w:cs="Calibri"/>
          <w:i/>
          <w:sz w:val="28"/>
          <w:szCs w:val="28"/>
        </w:rPr>
        <w:t>АУ СОН ТО «Центр медицинской и социальной реабилитации «Пышма»</w:t>
      </w:r>
      <w:r w:rsidR="00D12872" w:rsidRPr="006213DD">
        <w:rPr>
          <w:i/>
          <w:sz w:val="28"/>
          <w:szCs w:val="28"/>
        </w:rPr>
        <w:t>.</w:t>
      </w:r>
      <w:r w:rsidR="00D12872" w:rsidRPr="006213DD">
        <w:rPr>
          <w:rFonts w:cstheme="minorHAnsi"/>
          <w:i/>
          <w:sz w:val="28"/>
          <w:szCs w:val="28"/>
        </w:rPr>
        <w:t xml:space="preserve"> </w:t>
      </w:r>
    </w:p>
    <w:p w:rsidR="005803BE" w:rsidRPr="006213DD" w:rsidRDefault="005803BE" w:rsidP="00796B21">
      <w:pPr>
        <w:shd w:val="clear" w:color="auto" w:fill="FFFFFF"/>
        <w:spacing w:after="0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6213DD">
        <w:rPr>
          <w:rFonts w:eastAsia="Times New Roman" w:cstheme="minorHAnsi"/>
          <w:sz w:val="28"/>
          <w:szCs w:val="28"/>
          <w:lang w:eastAsia="ru-RU"/>
        </w:rPr>
        <w:t>«Обучение чтению и письму по системе Луи Брайля в</w:t>
      </w:r>
      <w:r w:rsidR="006213DD">
        <w:rPr>
          <w:rFonts w:eastAsia="Times New Roman" w:cstheme="minorHAnsi"/>
          <w:sz w:val="28"/>
          <w:szCs w:val="28"/>
          <w:lang w:eastAsia="ru-RU"/>
        </w:rPr>
        <w:t xml:space="preserve"> рамках социальной реабилитации инвалидов, детей-инвалидов по зрению</w:t>
      </w:r>
      <w:r w:rsidRPr="006213DD">
        <w:rPr>
          <w:rFonts w:eastAsia="Times New Roman" w:cstheme="minorHAnsi"/>
          <w:sz w:val="28"/>
          <w:szCs w:val="28"/>
          <w:lang w:eastAsia="ru-RU"/>
        </w:rPr>
        <w:t>»</w:t>
      </w:r>
    </w:p>
    <w:p w:rsidR="005803BE" w:rsidRDefault="005803BE" w:rsidP="005803BE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D205B" w:rsidRPr="00B10EEB" w:rsidRDefault="00CA6C4D" w:rsidP="00AD205B">
      <w:pPr>
        <w:shd w:val="clear" w:color="auto" w:fill="FFFFFF"/>
        <w:spacing w:after="0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12.10-12.20 </w:t>
      </w:r>
      <w:r w:rsidR="00AD205B" w:rsidRPr="00B10EE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Е.А. Ермакова, аспирантка Уральского государственного педагогического университета. </w:t>
      </w:r>
    </w:p>
    <w:p w:rsidR="00AD205B" w:rsidRPr="006210EC" w:rsidRDefault="00AD205B" w:rsidP="00AD205B">
      <w:pPr>
        <w:shd w:val="clear" w:color="auto" w:fill="FFFFFF"/>
        <w:spacing w:after="0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Pr="006210EC">
        <w:rPr>
          <w:rFonts w:eastAsia="Times New Roman" w:cstheme="minorHAnsi"/>
          <w:color w:val="000000"/>
          <w:sz w:val="28"/>
          <w:szCs w:val="28"/>
          <w:lang w:eastAsia="ru-RU"/>
        </w:rPr>
        <w:t>Особенности использования системы Брайля студентами высших учебных заведений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:rsidR="00AD205B" w:rsidRDefault="00AD205B" w:rsidP="00AD205B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7C51E4" w:rsidRPr="00796B21" w:rsidRDefault="00CA6C4D" w:rsidP="00AD205B">
      <w:pPr>
        <w:shd w:val="clear" w:color="auto" w:fill="FFFFFF"/>
        <w:spacing w:after="0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12.20-12.30 – </w:t>
      </w:r>
      <w:r w:rsidR="007C51E4" w:rsidRPr="00796B21">
        <w:rPr>
          <w:i/>
          <w:sz w:val="28"/>
          <w:szCs w:val="28"/>
        </w:rPr>
        <w:t>В.В.Титов</w:t>
      </w:r>
      <w:r w:rsidR="007C51E4">
        <w:rPr>
          <w:i/>
          <w:sz w:val="28"/>
          <w:szCs w:val="28"/>
        </w:rPr>
        <w:t xml:space="preserve">, преподаватель учебного отдела НУ «Культурно-спортивный реабилитационный комплекс Всероссийского общества слепых», куратор проекта </w:t>
      </w:r>
      <w:r w:rsidR="007C51E4" w:rsidRPr="004702BE">
        <w:rPr>
          <w:i/>
          <w:sz w:val="28"/>
          <w:szCs w:val="28"/>
        </w:rPr>
        <w:t>«JAWS </w:t>
      </w:r>
      <w:proofErr w:type="spellStart"/>
      <w:r w:rsidR="007C51E4" w:rsidRPr="004702BE">
        <w:rPr>
          <w:i/>
          <w:sz w:val="28"/>
          <w:szCs w:val="28"/>
        </w:rPr>
        <w:t>for</w:t>
      </w:r>
      <w:proofErr w:type="spellEnd"/>
      <w:r w:rsidR="007C51E4" w:rsidRPr="004702BE">
        <w:rPr>
          <w:i/>
          <w:sz w:val="28"/>
          <w:szCs w:val="28"/>
        </w:rPr>
        <w:t> </w:t>
      </w:r>
      <w:proofErr w:type="spellStart"/>
      <w:r w:rsidR="007C51E4" w:rsidRPr="004702BE">
        <w:rPr>
          <w:i/>
          <w:sz w:val="28"/>
          <w:szCs w:val="28"/>
        </w:rPr>
        <w:t>Windows</w:t>
      </w:r>
      <w:proofErr w:type="spellEnd"/>
      <w:r w:rsidR="007C51E4" w:rsidRPr="004702BE">
        <w:rPr>
          <w:i/>
          <w:sz w:val="28"/>
          <w:szCs w:val="28"/>
        </w:rPr>
        <w:t>»</w:t>
      </w:r>
      <w:r w:rsidR="007C51E4">
        <w:rPr>
          <w:i/>
          <w:sz w:val="28"/>
          <w:szCs w:val="28"/>
        </w:rPr>
        <w:t xml:space="preserve"> (г. Москва)</w:t>
      </w:r>
      <w:r w:rsidR="007C51E4" w:rsidRPr="00796B21">
        <w:rPr>
          <w:rStyle w:val="apple-converted-space"/>
          <w:rFonts w:ascii="Arial" w:hAnsi="Arial" w:cs="Arial"/>
          <w:i/>
          <w:color w:val="000000"/>
          <w:sz w:val="27"/>
          <w:szCs w:val="27"/>
          <w:shd w:val="clear" w:color="auto" w:fill="F2F5FF"/>
          <w:lang w:val="en-US"/>
        </w:rPr>
        <w:t> </w:t>
      </w:r>
      <w:r w:rsidR="007C51E4" w:rsidRPr="00796B21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</w:p>
    <w:p w:rsidR="007C51E4" w:rsidRPr="006E77CB" w:rsidRDefault="007C51E4" w:rsidP="007C51E4">
      <w:pPr>
        <w:shd w:val="clear" w:color="auto" w:fill="FFFFFF"/>
        <w:spacing w:after="0" w:line="273" w:lineRule="atLeast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6E77CB">
        <w:rPr>
          <w:rFonts w:eastAsia="Times New Roman" w:cstheme="minorHAnsi"/>
          <w:sz w:val="28"/>
          <w:szCs w:val="28"/>
          <w:lang w:eastAsia="ru-RU"/>
        </w:rPr>
        <w:t>«Программные и аппаратные возможности перевода информации в брайлевский ф</w:t>
      </w:r>
      <w:r>
        <w:rPr>
          <w:rFonts w:eastAsia="Times New Roman" w:cstheme="minorHAnsi"/>
          <w:sz w:val="28"/>
          <w:szCs w:val="28"/>
          <w:lang w:eastAsia="ru-RU"/>
        </w:rPr>
        <w:t>ормат - проблемы и перспективы»</w:t>
      </w:r>
    </w:p>
    <w:p w:rsidR="00AD205B" w:rsidRDefault="00AD205B" w:rsidP="00571FD8">
      <w:pPr>
        <w:rPr>
          <w:sz w:val="28"/>
          <w:szCs w:val="28"/>
        </w:rPr>
      </w:pPr>
    </w:p>
    <w:p w:rsidR="00CA6C4D" w:rsidRDefault="00321361" w:rsidP="00571FD8">
      <w:pPr>
        <w:rPr>
          <w:sz w:val="28"/>
          <w:szCs w:val="28"/>
        </w:rPr>
      </w:pPr>
      <w:r>
        <w:rPr>
          <w:sz w:val="28"/>
          <w:szCs w:val="28"/>
        </w:rPr>
        <w:t>12.30-13.30 – кофе-пауза, перерыв</w:t>
      </w:r>
      <w:r w:rsidR="00CA6C4D">
        <w:rPr>
          <w:sz w:val="28"/>
          <w:szCs w:val="28"/>
        </w:rPr>
        <w:t xml:space="preserve"> </w:t>
      </w:r>
    </w:p>
    <w:p w:rsidR="004F1E10" w:rsidRPr="006210EC" w:rsidRDefault="0000348C" w:rsidP="004F1E10">
      <w:pPr>
        <w:spacing w:after="0" w:line="240" w:lineRule="auto"/>
        <w:ind w:right="317"/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>13.30-13.45</w:t>
      </w:r>
      <w:r w:rsidR="004F1E10">
        <w:rPr>
          <w:i/>
          <w:sz w:val="28"/>
          <w:szCs w:val="28"/>
        </w:rPr>
        <w:t xml:space="preserve"> </w:t>
      </w:r>
      <w:r w:rsidR="004F1E10" w:rsidRPr="00B10EEB">
        <w:rPr>
          <w:i/>
          <w:sz w:val="28"/>
          <w:szCs w:val="28"/>
        </w:rPr>
        <w:t xml:space="preserve">А.В. Киселёв, специалист по реабилитации инвалидов </w:t>
      </w:r>
      <w:r w:rsidR="004F1E10" w:rsidRPr="00B10EEB">
        <w:rPr>
          <w:rFonts w:ascii="Calibri" w:eastAsia="Calibri" w:hAnsi="Calibri" w:cs="Calibri"/>
          <w:i/>
          <w:sz w:val="28"/>
          <w:szCs w:val="28"/>
        </w:rPr>
        <w:t>АУ СОН ТО «Центр медицинской и социальной реабилитации «Пышма»</w:t>
      </w:r>
      <w:r w:rsidR="004F1E10" w:rsidRPr="00B10EEB">
        <w:rPr>
          <w:i/>
          <w:sz w:val="28"/>
          <w:szCs w:val="28"/>
        </w:rPr>
        <w:t>.</w:t>
      </w:r>
      <w:r w:rsidR="004F1E10" w:rsidRPr="005803BE">
        <w:rPr>
          <w:rFonts w:cstheme="minorHAnsi"/>
          <w:sz w:val="28"/>
          <w:szCs w:val="28"/>
        </w:rPr>
        <w:t xml:space="preserve"> </w:t>
      </w:r>
      <w:r w:rsidR="004F1E10">
        <w:rPr>
          <w:rFonts w:cstheme="minorHAnsi"/>
          <w:sz w:val="28"/>
          <w:szCs w:val="28"/>
        </w:rPr>
        <w:t>«</w:t>
      </w:r>
      <w:proofErr w:type="gramStart"/>
      <w:r w:rsidR="004F1E10" w:rsidRPr="006210EC">
        <w:rPr>
          <w:rFonts w:cstheme="minorHAnsi"/>
          <w:sz w:val="28"/>
          <w:szCs w:val="28"/>
        </w:rPr>
        <w:t>Электронные</w:t>
      </w:r>
      <w:proofErr w:type="gramEnd"/>
      <w:r w:rsidR="004F1E10" w:rsidRPr="006210EC">
        <w:rPr>
          <w:rFonts w:cstheme="minorHAnsi"/>
          <w:sz w:val="28"/>
          <w:szCs w:val="28"/>
        </w:rPr>
        <w:t xml:space="preserve"> брайлевские гаджеты в повседневной практике слепого пользователя</w:t>
      </w:r>
      <w:r w:rsidR="004F1E10">
        <w:rPr>
          <w:rFonts w:cstheme="minorHAnsi"/>
          <w:sz w:val="28"/>
          <w:szCs w:val="28"/>
        </w:rPr>
        <w:t>»</w:t>
      </w:r>
    </w:p>
    <w:p w:rsidR="004F1E10" w:rsidRDefault="004F1E10" w:rsidP="004A1790">
      <w:pPr>
        <w:spacing w:after="0"/>
        <w:jc w:val="both"/>
        <w:rPr>
          <w:sz w:val="28"/>
          <w:szCs w:val="28"/>
        </w:rPr>
      </w:pPr>
    </w:p>
    <w:p w:rsidR="004F1E10" w:rsidRDefault="004F1E10" w:rsidP="004A1790">
      <w:pPr>
        <w:spacing w:after="0"/>
        <w:jc w:val="both"/>
        <w:rPr>
          <w:sz w:val="28"/>
          <w:szCs w:val="28"/>
        </w:rPr>
      </w:pPr>
    </w:p>
    <w:p w:rsidR="004F1E10" w:rsidRDefault="004F1E10" w:rsidP="004A1790">
      <w:pPr>
        <w:spacing w:after="0"/>
        <w:jc w:val="both"/>
        <w:rPr>
          <w:sz w:val="28"/>
          <w:szCs w:val="28"/>
        </w:rPr>
      </w:pPr>
    </w:p>
    <w:p w:rsidR="00D12872" w:rsidRPr="004A1790" w:rsidRDefault="004F1E10" w:rsidP="004A1790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>13.45-13.55</w:t>
      </w:r>
      <w:r w:rsidR="00CA6C4D" w:rsidRPr="00796B21">
        <w:rPr>
          <w:sz w:val="28"/>
          <w:szCs w:val="28"/>
        </w:rPr>
        <w:t xml:space="preserve"> – </w:t>
      </w:r>
      <w:r w:rsidR="003B2B06">
        <w:rPr>
          <w:sz w:val="28"/>
          <w:szCs w:val="28"/>
        </w:rPr>
        <w:t xml:space="preserve"> </w:t>
      </w:r>
      <w:r w:rsidR="006213DD" w:rsidRPr="004A1790">
        <w:rPr>
          <w:i/>
          <w:sz w:val="28"/>
          <w:szCs w:val="28"/>
        </w:rPr>
        <w:t>М.В. Карцев</w:t>
      </w:r>
      <w:r w:rsidR="00F15B25" w:rsidRPr="004A1790">
        <w:rPr>
          <w:i/>
          <w:sz w:val="28"/>
          <w:szCs w:val="28"/>
        </w:rPr>
        <w:t xml:space="preserve">, </w:t>
      </w:r>
      <w:r w:rsidR="004A1790" w:rsidRPr="004A1790">
        <w:rPr>
          <w:i/>
          <w:sz w:val="28"/>
          <w:szCs w:val="28"/>
        </w:rPr>
        <w:t xml:space="preserve">специалист отдела по работе с молодёжью </w:t>
      </w:r>
      <w:r w:rsidR="00F15B25" w:rsidRPr="004A1790">
        <w:rPr>
          <w:i/>
          <w:sz w:val="28"/>
          <w:szCs w:val="28"/>
        </w:rPr>
        <w:t xml:space="preserve">НУ «Культурно-спортивный реабилитационный комплекс Всероссийского общества слепых» </w:t>
      </w:r>
      <w:r w:rsidR="003B2B06" w:rsidRPr="004A1790">
        <w:rPr>
          <w:i/>
          <w:sz w:val="28"/>
          <w:szCs w:val="28"/>
        </w:rPr>
        <w:t>(г. Москва)</w:t>
      </w:r>
    </w:p>
    <w:p w:rsidR="00CA6C4D" w:rsidRPr="0098073E" w:rsidRDefault="0098073E" w:rsidP="004A179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614D6" w:rsidRPr="0098073E">
        <w:rPr>
          <w:sz w:val="28"/>
          <w:szCs w:val="28"/>
        </w:rPr>
        <w:t xml:space="preserve">Презентация деятельности </w:t>
      </w:r>
      <w:r w:rsidR="00796B21" w:rsidRPr="0098073E">
        <w:rPr>
          <w:sz w:val="28"/>
          <w:szCs w:val="28"/>
        </w:rPr>
        <w:t xml:space="preserve">Негосударственного учреждения «Культурно-спортивный реабилитационный комплекс </w:t>
      </w:r>
      <w:r w:rsidRPr="0098073E">
        <w:rPr>
          <w:sz w:val="28"/>
          <w:szCs w:val="28"/>
        </w:rPr>
        <w:t>Всероссийского общества слепых</w:t>
      </w:r>
      <w:r w:rsidR="00796B21" w:rsidRPr="0098073E">
        <w:rPr>
          <w:sz w:val="28"/>
          <w:szCs w:val="28"/>
        </w:rPr>
        <w:t>»</w:t>
      </w:r>
    </w:p>
    <w:p w:rsidR="00D12872" w:rsidRDefault="00D12872" w:rsidP="00D12872">
      <w:pPr>
        <w:spacing w:after="0"/>
        <w:rPr>
          <w:sz w:val="28"/>
          <w:szCs w:val="28"/>
        </w:rPr>
      </w:pPr>
    </w:p>
    <w:p w:rsidR="00D12872" w:rsidRPr="00B10EEB" w:rsidRDefault="004F1E10" w:rsidP="00D12872">
      <w:p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13.55-14.0</w:t>
      </w:r>
      <w:r w:rsidR="00DD4778">
        <w:rPr>
          <w:sz w:val="28"/>
          <w:szCs w:val="28"/>
        </w:rPr>
        <w:t xml:space="preserve">0 – </w:t>
      </w:r>
      <w:r w:rsidR="00CC0EFF" w:rsidRPr="00B10EEB">
        <w:rPr>
          <w:i/>
          <w:sz w:val="28"/>
          <w:szCs w:val="28"/>
        </w:rPr>
        <w:t>А. Боровиков, студент заочного отделения</w:t>
      </w:r>
      <w:r w:rsidR="00FD73DB">
        <w:rPr>
          <w:i/>
          <w:sz w:val="28"/>
          <w:szCs w:val="28"/>
        </w:rPr>
        <w:t xml:space="preserve"> юридического факультета Уральского институ</w:t>
      </w:r>
      <w:r w:rsidR="009E5276" w:rsidRPr="00B10EEB">
        <w:rPr>
          <w:i/>
          <w:sz w:val="28"/>
          <w:szCs w:val="28"/>
        </w:rPr>
        <w:t>та коммерции и права.</w:t>
      </w:r>
      <w:r w:rsidR="00096829" w:rsidRPr="00B10EEB">
        <w:rPr>
          <w:i/>
          <w:sz w:val="28"/>
          <w:szCs w:val="28"/>
        </w:rPr>
        <w:t xml:space="preserve"> </w:t>
      </w:r>
    </w:p>
    <w:p w:rsidR="00096829" w:rsidRDefault="00096829" w:rsidP="0098073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210EC">
        <w:rPr>
          <w:rFonts w:cstheme="minorHAnsi"/>
          <w:sz w:val="28"/>
          <w:szCs w:val="28"/>
        </w:rPr>
        <w:t>Брайлевское эссе «Покорение успеха» (Роль системы Брайля в вовлечении людей с нарушением зрения в политическую, экономическую, культурную, общественную и семейную жизнь).</w:t>
      </w:r>
    </w:p>
    <w:p w:rsidR="00D12872" w:rsidRPr="006210EC" w:rsidRDefault="00D12872" w:rsidP="00D1287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8073E" w:rsidRPr="0098073E" w:rsidRDefault="004F1E10" w:rsidP="0098073E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14.0</w:t>
      </w:r>
      <w:r w:rsidR="002F0E60">
        <w:rPr>
          <w:sz w:val="28"/>
          <w:szCs w:val="28"/>
        </w:rPr>
        <w:t>0-14.1</w:t>
      </w:r>
      <w:r w:rsidR="00E86927">
        <w:rPr>
          <w:sz w:val="28"/>
          <w:szCs w:val="28"/>
        </w:rPr>
        <w:t xml:space="preserve">0 </w:t>
      </w:r>
      <w:r w:rsidR="00E86927" w:rsidRPr="0098073E">
        <w:rPr>
          <w:i/>
          <w:sz w:val="28"/>
          <w:szCs w:val="28"/>
        </w:rPr>
        <w:t xml:space="preserve">– </w:t>
      </w:r>
      <w:r w:rsidR="0098073E" w:rsidRPr="0098073E">
        <w:rPr>
          <w:i/>
          <w:sz w:val="28"/>
          <w:szCs w:val="28"/>
        </w:rPr>
        <w:t>З.Р. Хисматуллина, заведующая отделом тифлоинформации и библиографии Тюменской областной специальной библиотеки для слепых</w:t>
      </w:r>
    </w:p>
    <w:p w:rsidR="0098073E" w:rsidRDefault="0098073E" w:rsidP="008E1A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«Праздник брайлевс</w:t>
      </w:r>
      <w:r w:rsidR="00644BF9">
        <w:rPr>
          <w:sz w:val="28"/>
          <w:szCs w:val="28"/>
        </w:rPr>
        <w:t>кой книги: из опыта работы по организации и проведению областных конкурсов чтецов по системе Брайля</w:t>
      </w:r>
      <w:r>
        <w:rPr>
          <w:sz w:val="28"/>
          <w:szCs w:val="28"/>
        </w:rPr>
        <w:t>»</w:t>
      </w:r>
    </w:p>
    <w:p w:rsidR="0098073E" w:rsidRDefault="0098073E" w:rsidP="0098073E">
      <w:pPr>
        <w:spacing w:after="0"/>
        <w:rPr>
          <w:sz w:val="28"/>
          <w:szCs w:val="28"/>
        </w:rPr>
      </w:pPr>
    </w:p>
    <w:p w:rsidR="00E86927" w:rsidRDefault="002F0E60" w:rsidP="00571FD8">
      <w:pPr>
        <w:rPr>
          <w:sz w:val="28"/>
          <w:szCs w:val="28"/>
        </w:rPr>
      </w:pPr>
      <w:r>
        <w:rPr>
          <w:sz w:val="28"/>
          <w:szCs w:val="28"/>
        </w:rPr>
        <w:t>14.10-14.20</w:t>
      </w:r>
      <w:r w:rsidR="00E86927">
        <w:rPr>
          <w:sz w:val="28"/>
          <w:szCs w:val="28"/>
        </w:rPr>
        <w:t xml:space="preserve"> – выступление </w:t>
      </w:r>
      <w:r>
        <w:rPr>
          <w:sz w:val="28"/>
          <w:szCs w:val="28"/>
        </w:rPr>
        <w:t xml:space="preserve">Президента ГТРК «Регион-Тюмень», писателя-краеведа </w:t>
      </w:r>
      <w:r w:rsidR="00E86927">
        <w:rPr>
          <w:sz w:val="28"/>
          <w:szCs w:val="28"/>
        </w:rPr>
        <w:t>А.К. Омельчука</w:t>
      </w:r>
    </w:p>
    <w:p w:rsidR="00E86927" w:rsidRDefault="002F0E60" w:rsidP="00571FD8">
      <w:pPr>
        <w:rPr>
          <w:sz w:val="28"/>
          <w:szCs w:val="28"/>
        </w:rPr>
      </w:pPr>
      <w:r>
        <w:rPr>
          <w:sz w:val="28"/>
          <w:szCs w:val="28"/>
        </w:rPr>
        <w:t>14.20</w:t>
      </w:r>
      <w:r w:rsidR="00321361">
        <w:rPr>
          <w:sz w:val="28"/>
          <w:szCs w:val="28"/>
        </w:rPr>
        <w:t>-16.15</w:t>
      </w:r>
      <w:r w:rsidR="0050685E">
        <w:rPr>
          <w:sz w:val="28"/>
          <w:szCs w:val="28"/>
        </w:rPr>
        <w:t xml:space="preserve"> – мастер-классы</w:t>
      </w:r>
    </w:p>
    <w:p w:rsidR="0050685E" w:rsidRDefault="00321361" w:rsidP="00571FD8">
      <w:pPr>
        <w:rPr>
          <w:sz w:val="28"/>
          <w:szCs w:val="28"/>
        </w:rPr>
      </w:pPr>
      <w:r>
        <w:rPr>
          <w:sz w:val="28"/>
          <w:szCs w:val="28"/>
        </w:rPr>
        <w:t>16.15-16.45 – кофе-пауза</w:t>
      </w:r>
    </w:p>
    <w:p w:rsidR="0050685E" w:rsidRDefault="00321361" w:rsidP="00571FD8">
      <w:pPr>
        <w:rPr>
          <w:sz w:val="28"/>
          <w:szCs w:val="28"/>
        </w:rPr>
      </w:pPr>
      <w:r>
        <w:rPr>
          <w:sz w:val="28"/>
          <w:szCs w:val="28"/>
        </w:rPr>
        <w:t>16.45-17</w:t>
      </w:r>
      <w:r w:rsidR="0050685E">
        <w:rPr>
          <w:sz w:val="28"/>
          <w:szCs w:val="28"/>
        </w:rPr>
        <w:t xml:space="preserve">.30 – </w:t>
      </w:r>
      <w:r>
        <w:rPr>
          <w:sz w:val="28"/>
          <w:szCs w:val="28"/>
        </w:rPr>
        <w:t>мастер-классы (продолжение)</w:t>
      </w:r>
    </w:p>
    <w:p w:rsidR="00321361" w:rsidRDefault="00321361" w:rsidP="00321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571FD8">
        <w:rPr>
          <w:b/>
          <w:sz w:val="28"/>
          <w:szCs w:val="28"/>
        </w:rPr>
        <w:t xml:space="preserve"> ноября</w:t>
      </w:r>
    </w:p>
    <w:p w:rsidR="00433CF3" w:rsidRDefault="002F0E60" w:rsidP="00AE0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08.00-21.30 </w:t>
      </w:r>
      <w:r w:rsidR="00DD4778">
        <w:rPr>
          <w:sz w:val="28"/>
          <w:szCs w:val="28"/>
        </w:rPr>
        <w:t>Экскурсионная поездка в Тобольск и село Покровское: посещение Тобольского кремля и дома-музея Г. Распутина.</w:t>
      </w:r>
    </w:p>
    <w:p w:rsidR="00DD4778" w:rsidRDefault="00DD4778" w:rsidP="00DD4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571FD8">
        <w:rPr>
          <w:b/>
          <w:sz w:val="28"/>
          <w:szCs w:val="28"/>
        </w:rPr>
        <w:t xml:space="preserve"> ноября</w:t>
      </w:r>
    </w:p>
    <w:p w:rsidR="00E64F40" w:rsidRPr="00E64F40" w:rsidRDefault="00E64F40" w:rsidP="00DD4778">
      <w:pPr>
        <w:jc w:val="center"/>
        <w:rPr>
          <w:sz w:val="28"/>
          <w:szCs w:val="28"/>
        </w:rPr>
      </w:pPr>
      <w:r w:rsidRPr="00E64F40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Тюменская областная специальная библиотека для слепых (ул. Холодильная, 84)</w:t>
      </w:r>
    </w:p>
    <w:p w:rsidR="00571FD8" w:rsidRDefault="00E64F40" w:rsidP="00571FD8">
      <w:pPr>
        <w:rPr>
          <w:sz w:val="28"/>
          <w:szCs w:val="28"/>
        </w:rPr>
      </w:pPr>
      <w:r>
        <w:rPr>
          <w:sz w:val="28"/>
          <w:szCs w:val="28"/>
        </w:rPr>
        <w:t>10.00-11.00 – Презентация сборника творческих работ читателей ТОСБС «Душа моя стремится к свету»</w:t>
      </w:r>
      <w:r w:rsidR="00320697">
        <w:rPr>
          <w:sz w:val="28"/>
          <w:szCs w:val="28"/>
        </w:rPr>
        <w:t>, посвящённого 70-летию Тюменской области</w:t>
      </w:r>
      <w:r>
        <w:rPr>
          <w:sz w:val="28"/>
          <w:szCs w:val="28"/>
        </w:rPr>
        <w:t>;</w:t>
      </w:r>
    </w:p>
    <w:p w:rsidR="00E64F40" w:rsidRPr="00571FD8" w:rsidRDefault="00E64F40" w:rsidP="00571FD8">
      <w:pPr>
        <w:rPr>
          <w:sz w:val="28"/>
          <w:szCs w:val="28"/>
        </w:rPr>
      </w:pPr>
      <w:r>
        <w:rPr>
          <w:sz w:val="28"/>
          <w:szCs w:val="28"/>
        </w:rPr>
        <w:t>11.00-12.00 – Подведение итогов работы форума.</w:t>
      </w:r>
      <w:r w:rsidR="002F0E60">
        <w:rPr>
          <w:sz w:val="28"/>
          <w:szCs w:val="28"/>
        </w:rPr>
        <w:t xml:space="preserve"> </w:t>
      </w:r>
    </w:p>
    <w:sectPr w:rsidR="00E64F40" w:rsidRPr="00571FD8" w:rsidSect="00FA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282"/>
    <w:rsid w:val="0000348C"/>
    <w:rsid w:val="000315B3"/>
    <w:rsid w:val="00096829"/>
    <w:rsid w:val="000B29AF"/>
    <w:rsid w:val="00123A16"/>
    <w:rsid w:val="0017597D"/>
    <w:rsid w:val="0018124C"/>
    <w:rsid w:val="002A0D2E"/>
    <w:rsid w:val="002F0E60"/>
    <w:rsid w:val="00320697"/>
    <w:rsid w:val="00320CBC"/>
    <w:rsid w:val="00321361"/>
    <w:rsid w:val="003B2B06"/>
    <w:rsid w:val="003D763D"/>
    <w:rsid w:val="003E3EB8"/>
    <w:rsid w:val="00433CF3"/>
    <w:rsid w:val="004702BE"/>
    <w:rsid w:val="004A1790"/>
    <w:rsid w:val="004F1E10"/>
    <w:rsid w:val="0050685E"/>
    <w:rsid w:val="005202CA"/>
    <w:rsid w:val="00571FD8"/>
    <w:rsid w:val="005803BE"/>
    <w:rsid w:val="005B489A"/>
    <w:rsid w:val="005C2078"/>
    <w:rsid w:val="006213DD"/>
    <w:rsid w:val="006218EA"/>
    <w:rsid w:val="00626713"/>
    <w:rsid w:val="00643FD2"/>
    <w:rsid w:val="00644BF9"/>
    <w:rsid w:val="006614D6"/>
    <w:rsid w:val="006A1C0F"/>
    <w:rsid w:val="006A4BAB"/>
    <w:rsid w:val="006E77CB"/>
    <w:rsid w:val="00736712"/>
    <w:rsid w:val="00740BC6"/>
    <w:rsid w:val="00742770"/>
    <w:rsid w:val="00751007"/>
    <w:rsid w:val="007716F1"/>
    <w:rsid w:val="007874BF"/>
    <w:rsid w:val="00792375"/>
    <w:rsid w:val="00796B21"/>
    <w:rsid w:val="007C51E4"/>
    <w:rsid w:val="00845CF9"/>
    <w:rsid w:val="008E1AD9"/>
    <w:rsid w:val="008F45F6"/>
    <w:rsid w:val="00943F58"/>
    <w:rsid w:val="009707A6"/>
    <w:rsid w:val="0098073E"/>
    <w:rsid w:val="009E5276"/>
    <w:rsid w:val="00A00B64"/>
    <w:rsid w:val="00A07605"/>
    <w:rsid w:val="00A11E61"/>
    <w:rsid w:val="00A121E0"/>
    <w:rsid w:val="00A32F8F"/>
    <w:rsid w:val="00A43C80"/>
    <w:rsid w:val="00A56C8F"/>
    <w:rsid w:val="00AD205B"/>
    <w:rsid w:val="00AE0352"/>
    <w:rsid w:val="00AE6EDC"/>
    <w:rsid w:val="00B10EEB"/>
    <w:rsid w:val="00B54DCA"/>
    <w:rsid w:val="00B740D7"/>
    <w:rsid w:val="00C11FBD"/>
    <w:rsid w:val="00CA6C4D"/>
    <w:rsid w:val="00CC0EFF"/>
    <w:rsid w:val="00CD2559"/>
    <w:rsid w:val="00CF2AD3"/>
    <w:rsid w:val="00D0361A"/>
    <w:rsid w:val="00D12872"/>
    <w:rsid w:val="00D67DE5"/>
    <w:rsid w:val="00D726CB"/>
    <w:rsid w:val="00DD4778"/>
    <w:rsid w:val="00DE3BCD"/>
    <w:rsid w:val="00E25282"/>
    <w:rsid w:val="00E43A0A"/>
    <w:rsid w:val="00E615C1"/>
    <w:rsid w:val="00E64F40"/>
    <w:rsid w:val="00E72608"/>
    <w:rsid w:val="00E86927"/>
    <w:rsid w:val="00E94645"/>
    <w:rsid w:val="00E94E85"/>
    <w:rsid w:val="00F15B25"/>
    <w:rsid w:val="00F840D7"/>
    <w:rsid w:val="00FA385B"/>
    <w:rsid w:val="00FC01B5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тонб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np.ros</dc:creator>
  <cp:keywords/>
  <dc:description/>
  <cp:lastModifiedBy>a_vlad</cp:lastModifiedBy>
  <cp:revision>63</cp:revision>
  <cp:lastPrinted>2014-11-06T09:24:00Z</cp:lastPrinted>
  <dcterms:created xsi:type="dcterms:W3CDTF">2014-10-22T05:07:00Z</dcterms:created>
  <dcterms:modified xsi:type="dcterms:W3CDTF">2014-11-10T08:34:00Z</dcterms:modified>
</cp:coreProperties>
</file>